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B9EB7" w14:textId="77777777" w:rsidR="00A61921" w:rsidRDefault="00254AEF">
      <w:pPr>
        <w:spacing w:line="240" w:lineRule="auto"/>
        <w:rPr>
          <w:b/>
          <w:bCs/>
        </w:rPr>
      </w:pPr>
      <w:r>
        <w:rPr>
          <w:b/>
          <w:bCs/>
          <w:sz w:val="28"/>
          <w:szCs w:val="28"/>
        </w:rPr>
        <w:t>PRIVACYVERKLARING TTV LUTO</w:t>
      </w:r>
    </w:p>
    <w:p w14:paraId="4F848D60" w14:textId="77777777" w:rsidR="00A61921" w:rsidRDefault="00254AEF">
      <w:pPr>
        <w:spacing w:line="240" w:lineRule="auto"/>
      </w:pPr>
      <w:r>
        <w:br/>
      </w:r>
      <w:r>
        <w:rPr>
          <w:b/>
        </w:rPr>
        <w:t>Persoonsgegevens en doel</w:t>
      </w:r>
      <w:r>
        <w:rPr>
          <w:b/>
        </w:rPr>
        <w:br/>
      </w:r>
      <w:r>
        <w:t xml:space="preserve">TTV LUTO te Tilburg verwerkt persoonsgegevens: naam, adres, woonplaats, telefoonnummer, geboortedatum, e-mailadres, geslacht, bankgegevens, betaalgegevens, bondsnummers en licenties van haar leden met het doel te onderzoeken of ze lid kunnen worden en hen te kunnen laten deelnemen aan activiteiten van TTV LUTO (A), voor de administratie (B), voor het versturen van digitale berichten (C) en ter benadering na beëindiging van het lidmaatschap (reünie)(D). </w:t>
      </w:r>
    </w:p>
    <w:p w14:paraId="2B306CE0" w14:textId="77777777" w:rsidR="00A61921" w:rsidRDefault="00254AEF">
      <w:pPr>
        <w:spacing w:line="240" w:lineRule="auto"/>
      </w:pPr>
      <w:r>
        <w:rPr>
          <w:b/>
        </w:rPr>
        <w:t>Bewaartermijn</w:t>
      </w:r>
      <w:r>
        <w:rPr>
          <w:b/>
        </w:rPr>
        <w:br/>
      </w:r>
      <w:r>
        <w:t>De gegevens worden door de leden verstrekt en ze worden door het bestuur van TTV LUTO uitsluitend voor bovengenoemde doelen gebruikt. Zodra een lid heeft opgezegd, worden de persoonsgegevens verwijderd. De wettelijke bewaartermijnen worden daarbij in acht genomen.</w:t>
      </w:r>
      <w:r>
        <w:br/>
        <w:t>Van oud-leden worden ten behoeve van de historie bewaard: naam, duur lidmaatschap, erelidmaatschap, beklede functies en verdiensten voor de vereniging.</w:t>
      </w:r>
    </w:p>
    <w:p w14:paraId="7BCD8E69" w14:textId="77777777" w:rsidR="00A61921" w:rsidRDefault="00254AEF">
      <w:pPr>
        <w:spacing w:line="240" w:lineRule="auto"/>
      </w:pPr>
      <w:r>
        <w:rPr>
          <w:b/>
        </w:rPr>
        <w:t>Beveiliging</w:t>
      </w:r>
      <w:r>
        <w:rPr>
          <w:b/>
        </w:rPr>
        <w:br/>
      </w:r>
      <w:r>
        <w:t xml:space="preserve">De persoonsgegevens worden bijgehouden in een excel bestand in beheer bij de ledenadministrator.  De ledenadministrator heeft het bestand op een pc die beschermd is met een wachtwoord (dat regelmatig wijzigt), firewall en aangesloten is op automatische updates. </w:t>
      </w:r>
      <w:r>
        <w:br/>
        <w:t>Alleen bestuursleden en de ledenadministrator hebben toegang tot alle persoonsgegevens. Commissies binnen TTV LUTO beschikken voor hun communicatie met de leden alleen over de voor hen noodzakelijke persoonsgegevens: voornaam, achternaam, e-mailadr</w:t>
      </w:r>
      <w:r>
        <w:t xml:space="preserve">es en telefoonnummer. </w:t>
      </w:r>
      <w:r>
        <w:br/>
        <w:t>Alle e-mailcommunicatie vanuit genoemde functionarissen en commissies namens TTV LUTO geschiedt onder BCC. Voor bestuursleden en vrijwilligers geldt een geheimhoudingsverklaring.</w:t>
      </w:r>
    </w:p>
    <w:p w14:paraId="17DD4576" w14:textId="77777777" w:rsidR="00A61921" w:rsidRDefault="00254AEF">
      <w:pPr>
        <w:spacing w:line="240" w:lineRule="auto"/>
      </w:pPr>
      <w:r>
        <w:rPr>
          <w:b/>
        </w:rPr>
        <w:t>Verstrekking aan derden</w:t>
      </w:r>
      <w:r>
        <w:rPr>
          <w:b/>
        </w:rPr>
        <w:br/>
      </w:r>
      <w:r>
        <w:t>Zonder uw toestemming verstrekt TTV LUTO uw persoonsgegevens alleen aan derden als dit noodzakelijk is voor de uitvoering van de overeenkomst die TTV LUTO met u heeft.</w:t>
      </w:r>
      <w:r>
        <w:br/>
        <w:t xml:space="preserve">Leden van TTV LUTO zijn automatisch ook lid van de NTTB. De persoonsgegevens die noodzakelijk zijn om te kunnen deelnemen aan activiteiten van de NTTB (competitie, toernooien) worden met haar gedeeld. Datzelfde geldt voor leden van TTV LUTO die deelnemen aan activiteiten van de TTL. </w:t>
      </w:r>
    </w:p>
    <w:p w14:paraId="1EBE8853" w14:textId="77777777" w:rsidR="00A61921" w:rsidRDefault="00254AEF">
      <w:pPr>
        <w:spacing w:line="240" w:lineRule="auto"/>
      </w:pPr>
      <w:r>
        <w:t>Publicatie van persoonsgegevens op de websites van NTTB en TTL en bijbehorende TTapps kunnen door leden van TTV LUTO niet worden geclaimd als een inbreuk op de privacy. Dit hoort bij het lidmaatschap van aan competities of toernooien deelnemende leden.</w:t>
      </w:r>
      <w:r>
        <w:br/>
      </w:r>
      <w:r>
        <w:br/>
        <w:t>TTV LUTO heeft geen afspraken met externe partijen die de persoonsgegevens verwerken.</w:t>
      </w:r>
    </w:p>
    <w:p w14:paraId="0E80A46F" w14:textId="77777777" w:rsidR="00A61921" w:rsidRDefault="00254AEF">
      <w:pPr>
        <w:spacing w:line="240" w:lineRule="auto"/>
      </w:pPr>
      <w:r>
        <w:rPr>
          <w:b/>
        </w:rPr>
        <w:t>Website</w:t>
      </w:r>
      <w:r>
        <w:rPr>
          <w:b/>
        </w:rPr>
        <w:br/>
      </w:r>
      <w:r>
        <w:t xml:space="preserve">De website van TTV LUTO dient om aspirant-leden te informeren over de mogelijkheden bij onze vereniging. Ook willen we leden en geïnteresseerden een inkijkje geven in onze vereniging door middel van verslagen van wedstrijden, toernooien , feesten, foto’s, ranglijsten. </w:t>
      </w:r>
      <w:r>
        <w:br/>
        <w:t>Voor publicatie van persoonsgegevens in woord of beeld op de website van TTV LUTO en social media wordt vooraf uw toestemming gevraagd middels een toestemmingsverklaring.</w:t>
      </w:r>
      <w:r>
        <w:br/>
        <w:t>De website kan links naar andere websites bevatten. Deze privacyverkla</w:t>
      </w:r>
      <w:r>
        <w:t>ring is alleen van toepassing op de website van TTV LUTO.</w:t>
      </w:r>
      <w:r>
        <w:br/>
        <w:t xml:space="preserve">De website maakt geen gebruik van cookies. </w:t>
      </w:r>
      <w:r>
        <w:br w:type="page"/>
      </w:r>
    </w:p>
    <w:p w14:paraId="7830E65A" w14:textId="77777777" w:rsidR="00A61921" w:rsidRDefault="00A61921">
      <w:pPr>
        <w:spacing w:line="240" w:lineRule="auto"/>
      </w:pPr>
    </w:p>
    <w:p w14:paraId="0701F519" w14:textId="77777777" w:rsidR="00A61921" w:rsidRDefault="00254AEF">
      <w:pPr>
        <w:spacing w:line="240" w:lineRule="auto"/>
      </w:pPr>
      <w:r>
        <w:rPr>
          <w:b/>
        </w:rPr>
        <w:t>Inzage, correctie, verwijdering persoonsgegevens</w:t>
      </w:r>
      <w:r>
        <w:rPr>
          <w:b/>
        </w:rPr>
        <w:br/>
      </w:r>
      <w:r>
        <w:t>Leden kunnen te allen tijde bij de ledenadministrator om inzage in hun gegevens verzoeken en om uw gegevens te laten aanvullen, verwijderen of af te schermen. Indien u wenst dat uw gegevens verwijderd worden, zal TTV LUTO deze verwijdering doorgeven aan alle organisaties die de betreffende gegevens van TTV LUTO hebben ontvangen.</w:t>
      </w:r>
    </w:p>
    <w:p w14:paraId="712470DC" w14:textId="77777777" w:rsidR="00A61921" w:rsidRDefault="00254AEF">
      <w:pPr>
        <w:spacing w:line="240" w:lineRule="auto"/>
      </w:pPr>
      <w:r>
        <w:rPr>
          <w:b/>
        </w:rPr>
        <w:t>Minderjarigen</w:t>
      </w:r>
      <w:r>
        <w:rPr>
          <w:b/>
        </w:rPr>
        <w:br/>
      </w:r>
      <w:r>
        <w:t>Indien u zich als minderjarige wenst te laten registreren als lid dient u hiertoe expliciete toestemming van uw ouder of voogd te overleggen.</w:t>
      </w:r>
    </w:p>
    <w:p w14:paraId="1E0A8B47" w14:textId="77777777" w:rsidR="00A61921" w:rsidRDefault="00254AEF">
      <w:pPr>
        <w:spacing w:line="240" w:lineRule="auto"/>
      </w:pPr>
      <w:r>
        <w:rPr>
          <w:b/>
        </w:rPr>
        <w:t>Wijziging privacybeleid</w:t>
      </w:r>
      <w:r>
        <w:rPr>
          <w:b/>
        </w:rPr>
        <w:br/>
      </w:r>
      <w:r>
        <w:t xml:space="preserve">TTV </w:t>
      </w:r>
      <w:r>
        <w:t>LUTO past haar privacybeleid van tijd tot tijd aan on deze up-to-date te houden. Op de website zal steeds de meest recente versie van onze privacyverklaring worden opgenomen. Bij belangrijke wijzigingen zal TTV LUTO er alles aan doen u per e-mail en via de website te informeren.</w:t>
      </w:r>
    </w:p>
    <w:p w14:paraId="158DF73D" w14:textId="77777777" w:rsidR="00A61921" w:rsidRDefault="00254AEF">
      <w:pPr>
        <w:spacing w:line="240" w:lineRule="auto"/>
      </w:pPr>
      <w:r>
        <w:rPr>
          <w:b/>
        </w:rPr>
        <w:t>Contactgegevens</w:t>
      </w:r>
      <w:r>
        <w:rPr>
          <w:b/>
        </w:rPr>
        <w:br/>
      </w:r>
      <w:r>
        <w:t>Als u vragen hebt over de verwerking van uw persoonsgegevens of TTV LUTO wilt verzoeken tot inzage, correctie en/of verwijdering van uw persoonsgegevens, kunt u contact opnemen via onderstaande gegevens:</w:t>
      </w:r>
    </w:p>
    <w:p w14:paraId="0252ADD7" w14:textId="77777777" w:rsidR="00A61921" w:rsidRDefault="00254AEF">
      <w:pPr>
        <w:tabs>
          <w:tab w:val="left" w:pos="2257"/>
        </w:tabs>
        <w:spacing w:line="240" w:lineRule="auto"/>
      </w:pPr>
      <w:r>
        <w:t>Verantwoordelijke:</w:t>
      </w:r>
      <w:r>
        <w:tab/>
        <w:t>Eardly van der Geld</w:t>
      </w:r>
    </w:p>
    <w:p w14:paraId="38E3B9F1" w14:textId="77777777" w:rsidR="00A61921" w:rsidRDefault="00254AEF">
      <w:pPr>
        <w:tabs>
          <w:tab w:val="left" w:pos="2257"/>
        </w:tabs>
        <w:spacing w:line="240" w:lineRule="auto"/>
      </w:pPr>
      <w:r>
        <w:t>e-mail</w:t>
      </w:r>
      <w:r>
        <w:tab/>
      </w:r>
      <w:hyperlink r:id="rId4">
        <w:r>
          <w:rPr>
            <w:rStyle w:val="Hyperlink"/>
          </w:rPr>
          <w:t>v</w:t>
        </w:r>
      </w:hyperlink>
      <w:r>
        <w:rPr>
          <w:rStyle w:val="Hyperlink"/>
        </w:rPr>
        <w:t>oorzitter@ttvluto.nl</w:t>
      </w:r>
    </w:p>
    <w:p w14:paraId="13612C2C" w14:textId="77777777" w:rsidR="00A61921" w:rsidRDefault="00254AEF">
      <w:pPr>
        <w:tabs>
          <w:tab w:val="left" w:pos="2257"/>
        </w:tabs>
        <w:spacing w:line="240" w:lineRule="auto"/>
      </w:pPr>
      <w:r>
        <w:t>telefoon</w:t>
      </w:r>
      <w:r>
        <w:tab/>
        <w:t>06-18413942</w:t>
      </w:r>
    </w:p>
    <w:sectPr w:rsidR="00A61921">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21"/>
    <w:rsid w:val="00254AEF"/>
    <w:rsid w:val="003A0094"/>
    <w:rsid w:val="00644065"/>
    <w:rsid w:val="00A6192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707C"/>
  <w15:docId w15:val="{3C25A52E-348B-4CD6-AE63-824E3E4B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7F64"/>
    <w:pPr>
      <w:spacing w:after="200" w:line="12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F1D2C"/>
    <w:rPr>
      <w:color w:val="0000FF" w:themeColor="hyperlink"/>
      <w:u w:val="single"/>
    </w:rPr>
  </w:style>
  <w:style w:type="paragraph" w:customStyle="1" w:styleId="Kop">
    <w:name w:val="Kop"/>
    <w:basedOn w:val="Standaard"/>
    <w:next w:val="Plattetekst"/>
    <w:qFormat/>
    <w:pPr>
      <w:keepNext/>
      <w:spacing w:before="240" w:after="120"/>
    </w:pPr>
    <w:rPr>
      <w:rFonts w:ascii="Liberation Sans" w:eastAsia="Arial Unicode MS" w:hAnsi="Liberation Sans" w:cs="Arial Unicode MS"/>
      <w:sz w:val="28"/>
      <w:szCs w:val="28"/>
    </w:rPr>
  </w:style>
  <w:style w:type="paragraph" w:styleId="Plattetekst">
    <w:name w:val="Body Text"/>
    <w:basedOn w:val="Standaard"/>
    <w:pPr>
      <w:spacing w:after="140" w:line="276" w:lineRule="auto"/>
    </w:pPr>
  </w:style>
  <w:style w:type="paragraph" w:styleId="Lijst">
    <w:name w:val="List"/>
    <w:basedOn w:val="Plattetekst"/>
    <w:rPr>
      <w:rFonts w:cs="Arial Unicode MS"/>
    </w:rPr>
  </w:style>
  <w:style w:type="paragraph" w:styleId="Bijschrift">
    <w:name w:val="caption"/>
    <w:basedOn w:val="Standaard"/>
    <w:qFormat/>
    <w:pPr>
      <w:suppressLineNumbers/>
      <w:spacing w:before="120" w:after="120"/>
    </w:pPr>
    <w:rPr>
      <w:rFonts w:cs="Arial Unicode MS"/>
      <w:i/>
      <w:iCs/>
      <w:sz w:val="24"/>
      <w:szCs w:val="24"/>
    </w:rPr>
  </w:style>
  <w:style w:type="paragraph" w:customStyle="1" w:styleId="Index">
    <w:name w:val="Index"/>
    <w:basedOn w:val="Standaard"/>
    <w:qFormat/>
    <w:pPr>
      <w:suppressLineNumbers/>
    </w:pPr>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vdgeld@home.nl" TargetMode="External"/></Relationships>
</file>

<file path=word/theme/theme1.xml><?xml version="1.0" encoding="utf-8"?>
<a:theme xmlns:a="http://schemas.openxmlformats.org/drawingml/2006/main" name="Kantoor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3640</Characters>
  <Application>Microsoft Office Word</Application>
  <DocSecurity>4</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Wegen</dc:creator>
  <dc:description/>
  <cp:lastModifiedBy>Henny Kuipers</cp:lastModifiedBy>
  <cp:revision>2</cp:revision>
  <dcterms:created xsi:type="dcterms:W3CDTF">2026-03-04T16:44:00Z</dcterms:created>
  <dcterms:modified xsi:type="dcterms:W3CDTF">2026-03-04T16:44:00Z</dcterms:modified>
  <dc:language>nl-NL</dc:language>
</cp:coreProperties>
</file>